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 xml:space="preserve">СОВЕТ </w:t>
      </w:r>
    </w:p>
    <w:p w:rsidR="00960249" w:rsidRPr="00960249" w:rsidRDefault="00E925F5" w:rsidP="00960249">
      <w:pPr>
        <w:pStyle w:val="aa"/>
        <w:tabs>
          <w:tab w:val="left" w:pos="708"/>
        </w:tabs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>МЕЖДУРЕЧЕНСКОГО</w:t>
      </w:r>
      <w:r w:rsidR="00960249" w:rsidRPr="00960249">
        <w:rPr>
          <w:b/>
          <w:spacing w:val="22"/>
          <w:sz w:val="28"/>
          <w:szCs w:val="28"/>
        </w:rPr>
        <w:t xml:space="preserve">МУНИЦИПАЛЬНОГО ОБРАЗОВАНИЯ 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ВОЛЬСКОГО  МУНИЦИПАЛЬНОГО  РАЙОНА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pacing w:val="22"/>
          <w:sz w:val="28"/>
          <w:szCs w:val="28"/>
        </w:rPr>
        <w:t>САРАТОВСКОЙ ОБЛАСТИ</w:t>
      </w: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</w:p>
    <w:p w:rsidR="00960249" w:rsidRPr="00960249" w:rsidRDefault="00960249" w:rsidP="00960249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960249">
        <w:rPr>
          <w:b/>
          <w:sz w:val="28"/>
          <w:szCs w:val="28"/>
        </w:rPr>
        <w:t>РЕШЕНИЕ</w:t>
      </w:r>
    </w:p>
    <w:p w:rsidR="00960249" w:rsidRPr="00960249" w:rsidRDefault="00960249" w:rsidP="00960249">
      <w:pPr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249" w:rsidRPr="00960249" w:rsidRDefault="00960249" w:rsidP="00960249">
      <w:pPr>
        <w:pStyle w:val="1"/>
        <w:rPr>
          <w:b/>
          <w:szCs w:val="28"/>
        </w:rPr>
      </w:pPr>
      <w:r w:rsidRPr="00960249">
        <w:rPr>
          <w:b/>
          <w:szCs w:val="28"/>
        </w:rPr>
        <w:t xml:space="preserve">от </w:t>
      </w:r>
      <w:r w:rsidR="009B1F89">
        <w:rPr>
          <w:b/>
          <w:szCs w:val="28"/>
        </w:rPr>
        <w:t>11.02.</w:t>
      </w:r>
      <w:r w:rsidRPr="00960249">
        <w:rPr>
          <w:b/>
          <w:szCs w:val="28"/>
        </w:rPr>
        <w:t>201</w:t>
      </w:r>
      <w:r>
        <w:rPr>
          <w:b/>
          <w:szCs w:val="28"/>
        </w:rPr>
        <w:t>4</w:t>
      </w:r>
      <w:r w:rsidRPr="00960249">
        <w:rPr>
          <w:b/>
          <w:szCs w:val="28"/>
        </w:rPr>
        <w:t xml:space="preserve"> г.   </w:t>
      </w:r>
      <w:r w:rsidR="00375A02">
        <w:rPr>
          <w:b/>
          <w:szCs w:val="28"/>
        </w:rPr>
        <w:t xml:space="preserve">                          </w:t>
      </w:r>
      <w:r w:rsidRPr="00960249">
        <w:rPr>
          <w:b/>
          <w:szCs w:val="28"/>
        </w:rPr>
        <w:t xml:space="preserve">№ </w:t>
      </w:r>
      <w:r w:rsidR="00180ABC">
        <w:rPr>
          <w:b/>
          <w:szCs w:val="28"/>
        </w:rPr>
        <w:t>3/36-120</w:t>
      </w:r>
      <w:r w:rsidR="00E925F5">
        <w:rPr>
          <w:b/>
          <w:szCs w:val="28"/>
        </w:rPr>
        <w:t xml:space="preserve">        </w:t>
      </w:r>
      <w:r w:rsidR="00375A02">
        <w:rPr>
          <w:b/>
          <w:szCs w:val="28"/>
        </w:rPr>
        <w:t xml:space="preserve">                      </w:t>
      </w:r>
      <w:r w:rsidR="00E925F5">
        <w:rPr>
          <w:b/>
          <w:szCs w:val="28"/>
        </w:rPr>
        <w:t>с. Междуречье</w:t>
      </w:r>
    </w:p>
    <w:p w:rsidR="00960249" w:rsidRPr="00960249" w:rsidRDefault="00960249" w:rsidP="00960249">
      <w:pPr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60249" w:rsidRPr="00960249" w:rsidTr="00DE29B1">
        <w:tc>
          <w:tcPr>
            <w:tcW w:w="5070" w:type="dxa"/>
            <w:hideMark/>
          </w:tcPr>
          <w:p w:rsidR="00960249" w:rsidRPr="00960249" w:rsidRDefault="00960249" w:rsidP="00E9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E925F5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37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960249" w:rsidRPr="00960249" w:rsidRDefault="00960249" w:rsidP="00960249">
      <w:pPr>
        <w:pStyle w:val="ac"/>
        <w:rPr>
          <w:rFonts w:ascii="Times New Roman" w:hAnsi="Times New Roman"/>
          <w:sz w:val="28"/>
          <w:szCs w:val="28"/>
        </w:rPr>
      </w:pPr>
    </w:p>
    <w:p w:rsidR="00960249" w:rsidRPr="00960249" w:rsidRDefault="00960249" w:rsidP="009602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ст.ст.</w:t>
      </w:r>
      <w:r w:rsidR="009B1F89">
        <w:rPr>
          <w:rFonts w:ascii="Times New Roman" w:hAnsi="Times New Roman" w:cs="Times New Roman"/>
          <w:sz w:val="28"/>
          <w:szCs w:val="28"/>
        </w:rPr>
        <w:t xml:space="preserve"> 15, 39</w:t>
      </w:r>
      <w:r w:rsidRPr="0096024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925F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решения Совета </w:t>
      </w:r>
      <w:r w:rsidR="00E925F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9B1F89">
        <w:rPr>
          <w:rFonts w:ascii="Times New Roman" w:hAnsi="Times New Roman" w:cs="Times New Roman"/>
          <w:sz w:val="28"/>
          <w:szCs w:val="28"/>
        </w:rPr>
        <w:t xml:space="preserve">14.11.2005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1F89">
        <w:rPr>
          <w:rFonts w:ascii="Times New Roman" w:hAnsi="Times New Roman" w:cs="Times New Roman"/>
          <w:sz w:val="28"/>
          <w:szCs w:val="28"/>
        </w:rPr>
        <w:t xml:space="preserve">1/1-3 </w:t>
      </w:r>
      <w:r w:rsidRPr="00960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слушаниях» (в ред. от </w:t>
      </w:r>
      <w:r w:rsidR="009B1F89">
        <w:rPr>
          <w:rFonts w:ascii="Times New Roman" w:hAnsi="Times New Roman" w:cs="Times New Roman"/>
          <w:sz w:val="28"/>
          <w:szCs w:val="28"/>
        </w:rPr>
        <w:t>05.08.2008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B1F89">
        <w:rPr>
          <w:rFonts w:ascii="Times New Roman" w:hAnsi="Times New Roman" w:cs="Times New Roman"/>
          <w:sz w:val="28"/>
          <w:szCs w:val="28"/>
        </w:rPr>
        <w:t>1/43-75</w:t>
      </w:r>
      <w:r w:rsidRPr="00960249">
        <w:rPr>
          <w:rFonts w:ascii="Times New Roman" w:hAnsi="Times New Roman" w:cs="Times New Roman"/>
          <w:sz w:val="28"/>
          <w:szCs w:val="28"/>
        </w:rPr>
        <w:t>, от</w:t>
      </w:r>
      <w:r w:rsidR="009B1F89">
        <w:rPr>
          <w:rFonts w:ascii="Times New Roman" w:hAnsi="Times New Roman" w:cs="Times New Roman"/>
          <w:sz w:val="28"/>
          <w:szCs w:val="28"/>
        </w:rPr>
        <w:t xml:space="preserve"> 26.10.2012 г. № 3/18-61</w:t>
      </w:r>
      <w:r w:rsidRPr="00960249">
        <w:rPr>
          <w:rFonts w:ascii="Times New Roman" w:hAnsi="Times New Roman" w:cs="Times New Roman"/>
          <w:sz w:val="28"/>
          <w:szCs w:val="28"/>
        </w:rPr>
        <w:t xml:space="preserve">), в целях приведения Устава </w:t>
      </w:r>
      <w:r w:rsidR="00E925F5">
        <w:rPr>
          <w:rFonts w:ascii="Times New Roman" w:hAnsi="Times New Roman" w:cs="Times New Roman"/>
          <w:sz w:val="28"/>
          <w:szCs w:val="28"/>
        </w:rPr>
        <w:t>Междуреченского</w:t>
      </w:r>
      <w:r w:rsidR="00375A02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действующим законодательством, Совет </w:t>
      </w:r>
      <w:r w:rsidR="00E925F5">
        <w:rPr>
          <w:rFonts w:ascii="Times New Roman" w:hAnsi="Times New Roman" w:cs="Times New Roman"/>
          <w:sz w:val="28"/>
          <w:szCs w:val="28"/>
        </w:rPr>
        <w:t>Междуреченского</w:t>
      </w:r>
      <w:r w:rsidR="00375A02">
        <w:rPr>
          <w:rFonts w:ascii="Times New Roman" w:hAnsi="Times New Roman" w:cs="Times New Roman"/>
          <w:sz w:val="28"/>
          <w:szCs w:val="28"/>
        </w:rPr>
        <w:t xml:space="preserve">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0249" w:rsidRPr="00960249" w:rsidRDefault="00960249" w:rsidP="00960249">
      <w:pPr>
        <w:pStyle w:val="a5"/>
        <w:ind w:right="-109"/>
        <w:jc w:val="center"/>
        <w:rPr>
          <w:b/>
          <w:szCs w:val="28"/>
        </w:rPr>
      </w:pPr>
      <w:r w:rsidRPr="00960249">
        <w:rPr>
          <w:b/>
          <w:szCs w:val="28"/>
        </w:rPr>
        <w:t>РЕШИЛ: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1. Провести публичные слушания по обсуждению проекта Решения о внесении изменений и дополнений в Устав </w:t>
      </w:r>
      <w:r w:rsidR="00E925F5">
        <w:rPr>
          <w:szCs w:val="28"/>
        </w:rPr>
        <w:t xml:space="preserve">Междуреченского </w:t>
      </w:r>
      <w:r w:rsidR="00375A02">
        <w:rPr>
          <w:szCs w:val="28"/>
        </w:rPr>
        <w:t xml:space="preserve">муниципального образования  26 </w:t>
      </w:r>
      <w:r w:rsidR="00B55D63">
        <w:rPr>
          <w:szCs w:val="28"/>
        </w:rPr>
        <w:t>февраля</w:t>
      </w:r>
      <w:r w:rsidRPr="00960249">
        <w:rPr>
          <w:szCs w:val="28"/>
        </w:rPr>
        <w:t xml:space="preserve"> 201</w:t>
      </w:r>
      <w:r w:rsidR="00B55D63">
        <w:rPr>
          <w:szCs w:val="28"/>
        </w:rPr>
        <w:t>4</w:t>
      </w:r>
      <w:r w:rsidR="001310DC">
        <w:rPr>
          <w:szCs w:val="28"/>
        </w:rPr>
        <w:t xml:space="preserve"> года в </w:t>
      </w:r>
      <w:r w:rsidR="009B1F89">
        <w:rPr>
          <w:szCs w:val="28"/>
        </w:rPr>
        <w:t xml:space="preserve"> 14</w:t>
      </w:r>
      <w:r w:rsidRPr="00960249">
        <w:rPr>
          <w:szCs w:val="28"/>
        </w:rPr>
        <w:t>:00 час.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2. Местом проведения публичных слушаний определить </w:t>
      </w:r>
      <w:r w:rsidR="009B1F89">
        <w:rPr>
          <w:szCs w:val="28"/>
        </w:rPr>
        <w:t xml:space="preserve">                            ДК </w:t>
      </w:r>
      <w:r w:rsidR="00E925F5">
        <w:rPr>
          <w:szCs w:val="28"/>
        </w:rPr>
        <w:t xml:space="preserve">с. Междуречье </w:t>
      </w:r>
      <w:r w:rsidRPr="00960249">
        <w:rPr>
          <w:szCs w:val="28"/>
        </w:rPr>
        <w:t xml:space="preserve">по адресу: Саратовская область, село </w:t>
      </w:r>
      <w:r w:rsidR="00E925F5">
        <w:rPr>
          <w:szCs w:val="28"/>
        </w:rPr>
        <w:t>Междуречье ул. Избалыковская, д. 24</w:t>
      </w:r>
      <w:r w:rsidR="001310DC" w:rsidRPr="007A58A0">
        <w:rPr>
          <w:i/>
          <w:szCs w:val="28"/>
        </w:rPr>
        <w:t>.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3. Образовать комиссию по организации подготовки и проведения публичных слушаний в следующем составе: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председатель комиссии –</w:t>
      </w:r>
      <w:r w:rsidR="009B1F89">
        <w:rPr>
          <w:szCs w:val="28"/>
        </w:rPr>
        <w:t xml:space="preserve"> Андриенко Ольга Анатольевна</w:t>
      </w:r>
      <w:r w:rsidRPr="00960249">
        <w:rPr>
          <w:szCs w:val="28"/>
        </w:rPr>
        <w:t>,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секретарь комиссии – </w:t>
      </w:r>
      <w:r w:rsidR="009B1F89">
        <w:rPr>
          <w:szCs w:val="28"/>
        </w:rPr>
        <w:t>Иванова  Алла  Ивановна</w:t>
      </w:r>
      <w:r w:rsidRPr="00960249">
        <w:rPr>
          <w:szCs w:val="28"/>
        </w:rPr>
        <w:t xml:space="preserve">, </w:t>
      </w:r>
    </w:p>
    <w:p w:rsidR="00960249" w:rsidRPr="00960249" w:rsidRDefault="00960249" w:rsidP="00960249">
      <w:pPr>
        <w:pStyle w:val="a3"/>
        <w:ind w:right="-1" w:firstLine="567"/>
        <w:jc w:val="both"/>
        <w:rPr>
          <w:szCs w:val="28"/>
        </w:rPr>
      </w:pPr>
      <w:r w:rsidRPr="00960249">
        <w:rPr>
          <w:szCs w:val="28"/>
        </w:rPr>
        <w:t>члены комиссии –</w:t>
      </w:r>
      <w:r w:rsidR="009B1F89">
        <w:rPr>
          <w:szCs w:val="28"/>
        </w:rPr>
        <w:t xml:space="preserve">  Платухин Серафим Захарович</w:t>
      </w:r>
      <w:r w:rsidRPr="00960249">
        <w:rPr>
          <w:szCs w:val="28"/>
        </w:rPr>
        <w:t>,</w:t>
      </w:r>
    </w:p>
    <w:p w:rsidR="00960249" w:rsidRPr="00960249" w:rsidRDefault="009B1F89" w:rsidP="00960249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  Садов Виктор Михайлович</w:t>
      </w:r>
      <w:r w:rsidR="00960249" w:rsidRPr="00960249">
        <w:rPr>
          <w:szCs w:val="28"/>
        </w:rPr>
        <w:t>.</w:t>
      </w:r>
    </w:p>
    <w:p w:rsidR="00C5269F" w:rsidRDefault="00C5269F" w:rsidP="00960249">
      <w:pPr>
        <w:pStyle w:val="a3"/>
        <w:ind w:firstLine="567"/>
        <w:jc w:val="both"/>
        <w:rPr>
          <w:szCs w:val="28"/>
        </w:rPr>
      </w:pP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>4. Утвердить повестку дня публичных слушаний (Приложение).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5. Поручить комиссии по организации подготовки и проведения публичных слушаний: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E925F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960249" w:rsidRPr="00960249" w:rsidRDefault="00960249" w:rsidP="001310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960249" w:rsidRPr="00960249" w:rsidRDefault="00960249" w:rsidP="00960249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- провести разъяснительную работу среди населения </w:t>
      </w:r>
      <w:r w:rsidR="009B1F89">
        <w:rPr>
          <w:szCs w:val="28"/>
        </w:rPr>
        <w:t>Междуреченского</w:t>
      </w:r>
      <w:r w:rsidRPr="00960249">
        <w:rPr>
          <w:szCs w:val="28"/>
        </w:rPr>
        <w:t xml:space="preserve">муниципального образования о целях публичных слушаний, необходимости внесения изменений и дополнений в действующий Устав </w:t>
      </w:r>
      <w:r w:rsidR="009B1F89">
        <w:rPr>
          <w:szCs w:val="28"/>
        </w:rPr>
        <w:t>Междуреченского</w:t>
      </w:r>
      <w:r w:rsidRPr="00960249">
        <w:rPr>
          <w:szCs w:val="28"/>
        </w:rPr>
        <w:t xml:space="preserve">муниципального образования, порядок участия в публичных слушаниях жителей </w:t>
      </w:r>
      <w:r w:rsidR="009B1F89">
        <w:rPr>
          <w:szCs w:val="28"/>
        </w:rPr>
        <w:t>Междуреченского</w:t>
      </w:r>
      <w:r w:rsidRPr="00960249">
        <w:rPr>
          <w:szCs w:val="28"/>
        </w:rPr>
        <w:t>муниципального образования, общественных организаций.</w:t>
      </w:r>
    </w:p>
    <w:p w:rsidR="00960249" w:rsidRPr="00960249" w:rsidRDefault="00960249" w:rsidP="00960249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0249">
        <w:rPr>
          <w:rFonts w:ascii="Times New Roman" w:hAnsi="Times New Roman"/>
          <w:sz w:val="28"/>
          <w:szCs w:val="28"/>
        </w:rPr>
        <w:t xml:space="preserve">6. </w:t>
      </w:r>
      <w:r w:rsidRPr="00960249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C5269F" w:rsidRDefault="00C5269F" w:rsidP="00C5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9F">
        <w:rPr>
          <w:rFonts w:ascii="Times New Roman" w:hAnsi="Times New Roman" w:cs="Times New Roman"/>
          <w:sz w:val="28"/>
          <w:szCs w:val="28"/>
        </w:rPr>
        <w:t>- здание администрации с. Междуречье ул. Луговая, 22</w:t>
      </w:r>
    </w:p>
    <w:p w:rsidR="00C5269F" w:rsidRDefault="00C5269F" w:rsidP="00C5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9F">
        <w:rPr>
          <w:rFonts w:ascii="Times New Roman" w:hAnsi="Times New Roman" w:cs="Times New Roman"/>
          <w:sz w:val="28"/>
          <w:szCs w:val="28"/>
        </w:rPr>
        <w:t>- здание администрации с. Покурлей ул. Революционная, 89</w:t>
      </w:r>
    </w:p>
    <w:p w:rsidR="00C5269F" w:rsidRPr="00C5269F" w:rsidRDefault="00C5269F" w:rsidP="00C5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9F">
        <w:rPr>
          <w:rFonts w:ascii="Times New Roman" w:hAnsi="Times New Roman" w:cs="Times New Roman"/>
          <w:sz w:val="28"/>
          <w:szCs w:val="28"/>
        </w:rPr>
        <w:t>- доска объявлений напротив дома № 3 ст. Буровка ул. Привокзальная.</w:t>
      </w:r>
    </w:p>
    <w:p w:rsidR="00960249" w:rsidRPr="00960249" w:rsidRDefault="00960249" w:rsidP="00960249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7 календарных дней: с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12февраля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18февраля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12 февраля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После обнародования настоящее решение хранится в делах Совета </w:t>
      </w:r>
      <w:r w:rsidR="009B1F89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960249" w:rsidRPr="00960249" w:rsidRDefault="00960249" w:rsidP="007A58A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село</w:t>
      </w:r>
      <w:r w:rsidR="009B1F89">
        <w:rPr>
          <w:rFonts w:ascii="Times New Roman" w:hAnsi="Times New Roman" w:cs="Times New Roman"/>
          <w:sz w:val="28"/>
          <w:szCs w:val="28"/>
        </w:rPr>
        <w:t xml:space="preserve"> Междуречье ул. Луговая, 22.</w:t>
      </w:r>
    </w:p>
    <w:p w:rsidR="00960249" w:rsidRPr="00960249" w:rsidRDefault="00960249" w:rsidP="00960249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bCs w:val="0"/>
          <w:sz w:val="28"/>
          <w:szCs w:val="28"/>
        </w:rPr>
        <w:t>11. Настоящее решение вступает в силу со дня обнародования.</w:t>
      </w:r>
    </w:p>
    <w:p w:rsidR="00960249" w:rsidRPr="00960249" w:rsidRDefault="00960249" w:rsidP="00960249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49">
        <w:rPr>
          <w:rFonts w:ascii="Times New Roman" w:hAnsi="Times New Roman" w:cs="Times New Roman"/>
          <w:b w:val="0"/>
          <w:sz w:val="28"/>
          <w:szCs w:val="28"/>
        </w:rPr>
        <w:t xml:space="preserve">12. Контроль за исполнением настоящего решения возложить на Главу </w:t>
      </w:r>
      <w:r w:rsidR="009B1F89">
        <w:rPr>
          <w:rFonts w:ascii="Times New Roman" w:hAnsi="Times New Roman" w:cs="Times New Roman"/>
          <w:b w:val="0"/>
          <w:sz w:val="28"/>
          <w:szCs w:val="28"/>
        </w:rPr>
        <w:t xml:space="preserve">Междуреченского </w:t>
      </w:r>
      <w:r w:rsidRPr="009602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образования.</w:t>
      </w:r>
    </w:p>
    <w:p w:rsidR="00960249" w:rsidRPr="00960249" w:rsidRDefault="00960249" w:rsidP="00960249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9B1F89">
        <w:rPr>
          <w:b/>
          <w:szCs w:val="28"/>
        </w:rPr>
        <w:t>Междуреченского</w:t>
      </w: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       </w:t>
      </w:r>
      <w:r w:rsidR="009B1F89">
        <w:rPr>
          <w:b/>
          <w:szCs w:val="28"/>
        </w:rPr>
        <w:t>О. А. Андриенко</w:t>
      </w: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Default="00960249" w:rsidP="007A58A0">
      <w:pPr>
        <w:rPr>
          <w:rFonts w:ascii="Times New Roman" w:hAnsi="Times New Roman" w:cs="Times New Roman"/>
          <w:sz w:val="28"/>
          <w:szCs w:val="28"/>
        </w:rPr>
      </w:pPr>
    </w:p>
    <w:p w:rsidR="007A58A0" w:rsidRPr="00960249" w:rsidRDefault="007A58A0" w:rsidP="007A58A0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69F" w:rsidRPr="00C5269F" w:rsidRDefault="00C5269F" w:rsidP="00C526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69F">
        <w:rPr>
          <w:rFonts w:ascii="Times New Roman" w:hAnsi="Times New Roman" w:cs="Times New Roman"/>
        </w:rPr>
        <w:t>Приложение к</w:t>
      </w:r>
      <w:r w:rsidR="00960249" w:rsidRPr="00C5269F">
        <w:rPr>
          <w:rFonts w:ascii="Times New Roman" w:hAnsi="Times New Roman" w:cs="Times New Roman"/>
        </w:rPr>
        <w:t xml:space="preserve"> Решению </w:t>
      </w:r>
    </w:p>
    <w:p w:rsidR="00960249" w:rsidRPr="00C5269F" w:rsidRDefault="00960249" w:rsidP="00C526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69F">
        <w:rPr>
          <w:rFonts w:ascii="Times New Roman" w:hAnsi="Times New Roman" w:cs="Times New Roman"/>
        </w:rPr>
        <w:t xml:space="preserve">Совета </w:t>
      </w:r>
      <w:r w:rsidR="00C5269F" w:rsidRPr="00C5269F">
        <w:rPr>
          <w:rFonts w:ascii="Times New Roman" w:hAnsi="Times New Roman" w:cs="Times New Roman"/>
        </w:rPr>
        <w:t>Междуреченского</w:t>
      </w:r>
    </w:p>
    <w:p w:rsidR="00960249" w:rsidRPr="00C5269F" w:rsidRDefault="00960249" w:rsidP="00C526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69F">
        <w:rPr>
          <w:rFonts w:ascii="Times New Roman" w:hAnsi="Times New Roman" w:cs="Times New Roman"/>
        </w:rPr>
        <w:t xml:space="preserve">                                                                         муниципального образования</w:t>
      </w:r>
    </w:p>
    <w:p w:rsidR="00960249" w:rsidRPr="007A58A0" w:rsidRDefault="00960249" w:rsidP="00C52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69F">
        <w:rPr>
          <w:rFonts w:ascii="Times New Roman" w:hAnsi="Times New Roman" w:cs="Times New Roman"/>
        </w:rPr>
        <w:t xml:space="preserve">                                                                 от </w:t>
      </w:r>
      <w:r w:rsidR="00C5269F">
        <w:rPr>
          <w:rFonts w:ascii="Times New Roman" w:hAnsi="Times New Roman" w:cs="Times New Roman"/>
        </w:rPr>
        <w:t xml:space="preserve">11.02.2014 </w:t>
      </w:r>
      <w:r w:rsidRPr="007A58A0">
        <w:rPr>
          <w:rFonts w:ascii="Times New Roman" w:hAnsi="Times New Roman" w:cs="Times New Roman"/>
          <w:sz w:val="24"/>
          <w:szCs w:val="24"/>
        </w:rPr>
        <w:t>г.</w:t>
      </w:r>
      <w:r w:rsidR="00180ABC">
        <w:rPr>
          <w:rFonts w:ascii="Times New Roman" w:hAnsi="Times New Roman" w:cs="Times New Roman"/>
          <w:sz w:val="24"/>
          <w:szCs w:val="24"/>
        </w:rPr>
        <w:t xml:space="preserve"> № 3/36-120</w:t>
      </w:r>
      <w:bookmarkStart w:id="0" w:name="_GoBack"/>
      <w:bookmarkEnd w:id="0"/>
    </w:p>
    <w:p w:rsidR="00960249" w:rsidRPr="00960249" w:rsidRDefault="00960249" w:rsidP="007A5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49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960249" w:rsidRPr="00960249" w:rsidRDefault="00960249" w:rsidP="00960249">
      <w:pPr>
        <w:pStyle w:val="a3"/>
        <w:rPr>
          <w:b/>
          <w:szCs w:val="28"/>
        </w:rPr>
      </w:pPr>
      <w:r w:rsidRPr="00960249">
        <w:rPr>
          <w:b/>
          <w:szCs w:val="28"/>
        </w:rPr>
        <w:t xml:space="preserve">публичных слушаний по обсуждению проекта Решения о внесении изменений и дополнений в Устав </w:t>
      </w:r>
      <w:r w:rsidR="00C5269F">
        <w:rPr>
          <w:b/>
          <w:szCs w:val="28"/>
        </w:rPr>
        <w:t xml:space="preserve">Междуреченского </w:t>
      </w:r>
      <w:r w:rsidRPr="00960249">
        <w:rPr>
          <w:b/>
          <w:szCs w:val="28"/>
        </w:rPr>
        <w:t>муниципального образования</w:t>
      </w: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375A02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58A0">
        <w:rPr>
          <w:rFonts w:ascii="Times New Roman" w:hAnsi="Times New Roman" w:cs="Times New Roman"/>
          <w:sz w:val="28"/>
          <w:szCs w:val="28"/>
        </w:rPr>
        <w:t>.02</w:t>
      </w:r>
      <w:r w:rsidR="00960249" w:rsidRPr="00960249">
        <w:rPr>
          <w:rFonts w:ascii="Times New Roman" w:hAnsi="Times New Roman" w:cs="Times New Roman"/>
          <w:sz w:val="28"/>
          <w:szCs w:val="28"/>
        </w:rPr>
        <w:t>.201</w:t>
      </w:r>
      <w:r w:rsidR="007A58A0">
        <w:rPr>
          <w:rFonts w:ascii="Times New Roman" w:hAnsi="Times New Roman" w:cs="Times New Roman"/>
          <w:sz w:val="28"/>
          <w:szCs w:val="28"/>
        </w:rPr>
        <w:t>4</w:t>
      </w:r>
      <w:r w:rsidR="00960249" w:rsidRPr="00960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249" w:rsidRPr="00960249" w:rsidRDefault="00C5269F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90D">
        <w:rPr>
          <w:rFonts w:ascii="Times New Roman" w:hAnsi="Times New Roman" w:cs="Times New Roman"/>
          <w:sz w:val="28"/>
          <w:szCs w:val="28"/>
        </w:rPr>
        <w:t>4</w:t>
      </w:r>
      <w:r w:rsidR="00960249" w:rsidRPr="00960249">
        <w:rPr>
          <w:rFonts w:ascii="Times New Roman" w:hAnsi="Times New Roman" w:cs="Times New Roman"/>
          <w:sz w:val="28"/>
          <w:szCs w:val="28"/>
        </w:rPr>
        <w:t>:00 час.</w:t>
      </w:r>
    </w:p>
    <w:p w:rsidR="00960249" w:rsidRPr="00960249" w:rsidRDefault="00C5269F" w:rsidP="00960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организации подготовки и проведения публичных слушаний по проекту Решения о внесении изменений и дополнений в Устав </w:t>
      </w:r>
      <w:r w:rsidR="00C5269F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r w:rsidR="00C5269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внесении изменений и дополнений в Устав </w:t>
      </w:r>
      <w:r w:rsidR="00C5269F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960249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области».</w:t>
      </w:r>
    </w:p>
    <w:p w:rsidR="00960249" w:rsidRPr="00960249" w:rsidRDefault="00960249" w:rsidP="0096024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49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960249" w:rsidRPr="00960249" w:rsidRDefault="00960249" w:rsidP="00960249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rPr>
          <w:rFonts w:ascii="Times New Roman" w:hAnsi="Times New Roman" w:cs="Times New Roman"/>
          <w:sz w:val="28"/>
          <w:szCs w:val="28"/>
        </w:rPr>
      </w:pP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Глава </w:t>
      </w:r>
      <w:r w:rsidR="00C5269F">
        <w:rPr>
          <w:b/>
          <w:szCs w:val="28"/>
        </w:rPr>
        <w:t>Междуреченского</w:t>
      </w:r>
    </w:p>
    <w:p w:rsidR="00960249" w:rsidRPr="00960249" w:rsidRDefault="00960249" w:rsidP="00960249">
      <w:pPr>
        <w:pStyle w:val="a3"/>
        <w:jc w:val="both"/>
        <w:rPr>
          <w:b/>
          <w:szCs w:val="28"/>
        </w:rPr>
      </w:pPr>
      <w:r w:rsidRPr="00960249">
        <w:rPr>
          <w:b/>
          <w:szCs w:val="28"/>
        </w:rPr>
        <w:t xml:space="preserve">муниципального образования                                            </w:t>
      </w:r>
      <w:r w:rsidR="00C5269F">
        <w:rPr>
          <w:b/>
          <w:szCs w:val="28"/>
        </w:rPr>
        <w:t>О.А. Андриенко</w:t>
      </w:r>
    </w:p>
    <w:p w:rsidR="00960249" w:rsidRDefault="00960249" w:rsidP="00960249"/>
    <w:p w:rsidR="00960249" w:rsidRDefault="00960249" w:rsidP="00960249"/>
    <w:p w:rsidR="00960249" w:rsidRDefault="00960249" w:rsidP="00960249"/>
    <w:p w:rsidR="00E45488" w:rsidRDefault="00E45488"/>
    <w:sectPr w:rsidR="00E45488" w:rsidSect="00EB64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5C" w:rsidRDefault="000B505C" w:rsidP="00A30D3B">
      <w:pPr>
        <w:spacing w:after="0" w:line="240" w:lineRule="auto"/>
      </w:pPr>
      <w:r>
        <w:separator/>
      </w:r>
    </w:p>
  </w:endnote>
  <w:endnote w:type="continuationSeparator" w:id="1">
    <w:p w:rsidR="000B505C" w:rsidRDefault="000B505C" w:rsidP="00A3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Default="00F0720A" w:rsidP="00EB64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8FA" w:rsidRDefault="000B50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Pr="00C378DA" w:rsidRDefault="00F0720A" w:rsidP="00EB64F6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C378DA">
      <w:rPr>
        <w:rStyle w:val="a9"/>
        <w:sz w:val="22"/>
        <w:szCs w:val="22"/>
      </w:rPr>
      <w:fldChar w:fldCharType="begin"/>
    </w:r>
    <w:r w:rsidR="00E45488" w:rsidRPr="00C378DA">
      <w:rPr>
        <w:rStyle w:val="a9"/>
        <w:sz w:val="22"/>
        <w:szCs w:val="22"/>
      </w:rPr>
      <w:instrText xml:space="preserve">PAGE  </w:instrText>
    </w:r>
    <w:r w:rsidRPr="00C378DA">
      <w:rPr>
        <w:rStyle w:val="a9"/>
        <w:sz w:val="22"/>
        <w:szCs w:val="22"/>
      </w:rPr>
      <w:fldChar w:fldCharType="separate"/>
    </w:r>
    <w:r w:rsidR="00375A02">
      <w:rPr>
        <w:rStyle w:val="a9"/>
        <w:noProof/>
        <w:sz w:val="22"/>
        <w:szCs w:val="22"/>
      </w:rPr>
      <w:t>3</w:t>
    </w:r>
    <w:r w:rsidRPr="00C378DA">
      <w:rPr>
        <w:rStyle w:val="a9"/>
        <w:sz w:val="22"/>
        <w:szCs w:val="22"/>
      </w:rPr>
      <w:fldChar w:fldCharType="end"/>
    </w:r>
  </w:p>
  <w:p w:rsidR="00B948FA" w:rsidRDefault="000B50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5C" w:rsidRDefault="000B505C" w:rsidP="00A30D3B">
      <w:pPr>
        <w:spacing w:after="0" w:line="240" w:lineRule="auto"/>
      </w:pPr>
      <w:r>
        <w:separator/>
      </w:r>
    </w:p>
  </w:footnote>
  <w:footnote w:type="continuationSeparator" w:id="1">
    <w:p w:rsidR="000B505C" w:rsidRDefault="000B505C" w:rsidP="00A3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249"/>
    <w:rsid w:val="000B505C"/>
    <w:rsid w:val="001310DC"/>
    <w:rsid w:val="00180ABC"/>
    <w:rsid w:val="00375A02"/>
    <w:rsid w:val="0051490D"/>
    <w:rsid w:val="00610124"/>
    <w:rsid w:val="006F550C"/>
    <w:rsid w:val="007A58A0"/>
    <w:rsid w:val="007E344F"/>
    <w:rsid w:val="00960249"/>
    <w:rsid w:val="009B1F89"/>
    <w:rsid w:val="00A30D3B"/>
    <w:rsid w:val="00B55D63"/>
    <w:rsid w:val="00C12749"/>
    <w:rsid w:val="00C5269F"/>
    <w:rsid w:val="00CA0CCF"/>
    <w:rsid w:val="00E45488"/>
    <w:rsid w:val="00E925F5"/>
    <w:rsid w:val="00F0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3B"/>
  </w:style>
  <w:style w:type="paragraph" w:styleId="1">
    <w:name w:val="heading 1"/>
    <w:basedOn w:val="a"/>
    <w:next w:val="a"/>
    <w:link w:val="10"/>
    <w:qFormat/>
    <w:rsid w:val="00960249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249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Title"/>
    <w:basedOn w:val="a"/>
    <w:link w:val="a4"/>
    <w:qFormat/>
    <w:rsid w:val="00960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02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60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602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6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024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60249"/>
  </w:style>
  <w:style w:type="paragraph" w:styleId="aa">
    <w:name w:val="header"/>
    <w:basedOn w:val="a"/>
    <w:link w:val="ab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024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602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2014-02-11T10:02:00Z</cp:lastPrinted>
  <dcterms:created xsi:type="dcterms:W3CDTF">2014-01-27T12:51:00Z</dcterms:created>
  <dcterms:modified xsi:type="dcterms:W3CDTF">2014-02-12T06:26:00Z</dcterms:modified>
</cp:coreProperties>
</file>